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pStyle w:val="2"/>
        <w:snapToGrid w:val="0"/>
        <w:spacing w:line="440" w:lineRule="exact"/>
        <w:ind w:firstLine="723" w:firstLineChars="200"/>
        <w:jc w:val="center"/>
        <w:rPr>
          <w:rFonts w:hint="eastAsia"/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“田家炳杯”辽宁省高校师范生</w:t>
      </w:r>
    </w:p>
    <w:p>
      <w:pPr>
        <w:pStyle w:val="2"/>
        <w:snapToGrid w:val="0"/>
        <w:spacing w:line="440" w:lineRule="exact"/>
        <w:ind w:firstLine="723" w:firstLineChars="200"/>
        <w:jc w:val="center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从师技能大赛（</w:t>
      </w: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XX年</w:t>
      </w:r>
      <w:bookmarkStart w:id="0" w:name="_GoBack"/>
      <w:bookmarkEnd w:id="0"/>
      <w:r>
        <w:rPr>
          <w:rFonts w:hint="eastAsia"/>
          <w:b/>
          <w:bCs/>
          <w:color w:val="auto"/>
          <w:sz w:val="36"/>
          <w:szCs w:val="36"/>
        </w:rPr>
        <w:t>）决赛参赛选手报名表</w:t>
      </w:r>
    </w:p>
    <w:p>
      <w:pPr>
        <w:pStyle w:val="2"/>
        <w:snapToGrid w:val="0"/>
        <w:spacing w:line="440" w:lineRule="exact"/>
        <w:ind w:firstLine="580" w:firstLineChars="200"/>
        <w:rPr>
          <w:color w:val="auto"/>
          <w:sz w:val="29"/>
          <w:szCs w:val="29"/>
        </w:rPr>
      </w:pPr>
    </w:p>
    <w:tbl>
      <w:tblPr>
        <w:tblStyle w:val="3"/>
        <w:tblW w:w="92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132"/>
        <w:gridCol w:w="1290"/>
        <w:gridCol w:w="909"/>
        <w:gridCol w:w="1207"/>
        <w:gridCol w:w="1094"/>
        <w:gridCol w:w="2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right="-103" w:rightChars="-49"/>
              <w:jc w:val="center"/>
              <w:rPr>
                <w:rFonts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所在高校</w:t>
            </w:r>
          </w:p>
        </w:tc>
        <w:tc>
          <w:tcPr>
            <w:tcW w:w="5632" w:type="dxa"/>
            <w:gridSpan w:val="5"/>
            <w:noWrap w:val="0"/>
            <w:vAlign w:val="center"/>
          </w:tcPr>
          <w:p>
            <w:pPr>
              <w:spacing w:line="480" w:lineRule="auto"/>
              <w:ind w:right="-693" w:rightChars="-330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2334" w:type="dxa"/>
            <w:vMerge w:val="restart"/>
            <w:noWrap w:val="0"/>
            <w:vAlign w:val="center"/>
          </w:tcPr>
          <w:p>
            <w:pPr>
              <w:spacing w:line="480" w:lineRule="auto"/>
              <w:ind w:right="-693" w:rightChars="-330"/>
              <w:jc w:val="left"/>
              <w:rPr>
                <w:rFonts w:ascii="仿宋_GB2312" w:hAnsi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 xml:space="preserve">   （二寸近照）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课程名称</w:t>
            </w:r>
          </w:p>
        </w:tc>
        <w:tc>
          <w:tcPr>
            <w:tcW w:w="5632" w:type="dxa"/>
            <w:gridSpan w:val="5"/>
            <w:noWrap w:val="0"/>
            <w:vAlign w:val="center"/>
          </w:tcPr>
          <w:p>
            <w:pPr>
              <w:spacing w:line="280" w:lineRule="atLeast"/>
              <w:ind w:right="-107" w:rightChars="-51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2334" w:type="dxa"/>
            <w:vMerge w:val="continue"/>
            <w:noWrap w:val="0"/>
            <w:vAlign w:val="center"/>
          </w:tcPr>
          <w:p>
            <w:pPr>
              <w:spacing w:line="280" w:lineRule="atLeast"/>
              <w:ind w:right="-107" w:rightChars="-51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参赛章节</w:t>
            </w:r>
          </w:p>
        </w:tc>
        <w:tc>
          <w:tcPr>
            <w:tcW w:w="5632" w:type="dxa"/>
            <w:gridSpan w:val="5"/>
            <w:noWrap w:val="0"/>
            <w:vAlign w:val="center"/>
          </w:tcPr>
          <w:p>
            <w:pPr>
              <w:spacing w:line="280" w:lineRule="atLeast"/>
              <w:ind w:right="-107" w:rightChars="-51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2334" w:type="dxa"/>
            <w:vMerge w:val="continue"/>
            <w:noWrap w:val="0"/>
            <w:vAlign w:val="center"/>
          </w:tcPr>
          <w:p>
            <w:pPr>
              <w:spacing w:line="280" w:lineRule="atLeast"/>
              <w:ind w:right="-107" w:rightChars="-51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hint="eastAsia"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指导教师</w:t>
            </w:r>
          </w:p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hint="eastAsia" w:ascii="黑体" w:hAnsi="宋体" w:eastAsia="黑体" w:cs="黑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（限1人）</w:t>
            </w:r>
          </w:p>
        </w:tc>
        <w:tc>
          <w:tcPr>
            <w:tcW w:w="5632" w:type="dxa"/>
            <w:gridSpan w:val="5"/>
            <w:noWrap w:val="0"/>
            <w:vAlign w:val="center"/>
          </w:tcPr>
          <w:p>
            <w:pPr>
              <w:spacing w:line="280" w:lineRule="atLeast"/>
              <w:ind w:right="-107" w:rightChars="-51"/>
              <w:jc w:val="center"/>
              <w:rPr>
                <w:rFonts w:hint="eastAsia" w:ascii="仿宋_GB2312" w:hAnsi="宋体"/>
                <w:kern w:val="0"/>
                <w:sz w:val="24"/>
              </w:rPr>
            </w:pPr>
          </w:p>
        </w:tc>
        <w:tc>
          <w:tcPr>
            <w:tcW w:w="2334" w:type="dxa"/>
            <w:vMerge w:val="continue"/>
            <w:noWrap w:val="0"/>
            <w:vAlign w:val="center"/>
          </w:tcPr>
          <w:p>
            <w:pPr>
              <w:spacing w:line="280" w:lineRule="atLeast"/>
              <w:ind w:right="-107" w:rightChars="-51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23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right="-103" w:rightChars="-49"/>
              <w:jc w:val="center"/>
              <w:rPr>
                <w:rFonts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申</w:t>
            </w:r>
          </w:p>
          <w:p>
            <w:pPr>
              <w:adjustRightInd w:val="0"/>
              <w:snapToGrid w:val="0"/>
              <w:spacing w:line="240" w:lineRule="exact"/>
              <w:ind w:right="-103" w:rightChars="-49"/>
              <w:rPr>
                <w:rFonts w:ascii="黑体" w:hAnsi="宋体" w:eastAsia="黑体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exact"/>
              <w:ind w:right="-103" w:rightChars="-49"/>
              <w:jc w:val="center"/>
              <w:rPr>
                <w:rFonts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报</w:t>
            </w:r>
          </w:p>
          <w:p>
            <w:pPr>
              <w:adjustRightInd w:val="0"/>
              <w:snapToGrid w:val="0"/>
              <w:spacing w:line="240" w:lineRule="exact"/>
              <w:ind w:right="-103" w:rightChars="-49"/>
              <w:jc w:val="center"/>
              <w:rPr>
                <w:rFonts w:ascii="黑体" w:hAnsi="宋体" w:eastAsia="黑体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exact"/>
              <w:ind w:right="-103" w:rightChars="-49"/>
              <w:jc w:val="center"/>
              <w:rPr>
                <w:rFonts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人</w:t>
            </w:r>
          </w:p>
          <w:p>
            <w:pPr>
              <w:adjustRightInd w:val="0"/>
              <w:snapToGrid w:val="0"/>
              <w:spacing w:line="240" w:lineRule="exact"/>
              <w:ind w:right="-103" w:rightChars="-49"/>
              <w:jc w:val="center"/>
              <w:rPr>
                <w:rFonts w:ascii="黑体" w:hAnsi="宋体" w:eastAsia="黑体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exact"/>
              <w:ind w:right="-103" w:rightChars="-49"/>
              <w:jc w:val="center"/>
              <w:rPr>
                <w:rFonts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情</w:t>
            </w:r>
          </w:p>
          <w:p>
            <w:pPr>
              <w:adjustRightInd w:val="0"/>
              <w:snapToGrid w:val="0"/>
              <w:spacing w:line="240" w:lineRule="exact"/>
              <w:ind w:right="-103" w:rightChars="-49"/>
              <w:jc w:val="center"/>
              <w:rPr>
                <w:rFonts w:ascii="黑体" w:hAnsi="宋体" w:eastAsia="黑体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exact"/>
              <w:ind w:right="-103" w:rightChars="-49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况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spacing w:line="480" w:lineRule="auto"/>
              <w:ind w:right="-693" w:rightChars="-330"/>
              <w:jc w:val="left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</w:t>
            </w:r>
            <w:r>
              <w:rPr>
                <w:rFonts w:ascii="黑体" w:hAnsi="黑体" w:eastAsia="黑体" w:cs="黑体"/>
                <w:kern w:val="0"/>
                <w:sz w:val="24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　</w:t>
            </w:r>
            <w:r>
              <w:rPr>
                <w:rFonts w:ascii="黑体" w:hAnsi="黑体" w:eastAsia="黑体" w:cs="黑体"/>
                <w:kern w:val="0"/>
                <w:sz w:val="24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名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spacing w:line="480" w:lineRule="auto"/>
              <w:ind w:right="-693" w:rightChars="-330"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909" w:type="dxa"/>
            <w:noWrap w:val="0"/>
            <w:vAlign w:val="top"/>
          </w:tcPr>
          <w:p>
            <w:pPr>
              <w:spacing w:line="480" w:lineRule="auto"/>
              <w:ind w:right="-693" w:rightChars="-330"/>
              <w:jc w:val="left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</w:t>
            </w:r>
            <w:r>
              <w:rPr>
                <w:rFonts w:ascii="黑体" w:hAnsi="黑体" w:eastAsia="黑体" w:cs="黑体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别</w:t>
            </w:r>
          </w:p>
        </w:tc>
        <w:tc>
          <w:tcPr>
            <w:tcW w:w="1207" w:type="dxa"/>
            <w:noWrap w:val="0"/>
            <w:vAlign w:val="top"/>
          </w:tcPr>
          <w:p>
            <w:pPr>
              <w:spacing w:line="480" w:lineRule="auto"/>
              <w:ind w:right="-693" w:rightChars="-330"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spacing w:line="480" w:lineRule="auto"/>
              <w:ind w:right="-693" w:rightChars="-330"/>
              <w:jc w:val="left"/>
              <w:rPr>
                <w:rFonts w:hint="eastAsia" w:ascii="黑体" w:hAnsi="黑体" w:eastAsia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年    级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spacing w:line="480" w:lineRule="auto"/>
              <w:ind w:right="-693" w:rightChars="-330"/>
              <w:jc w:val="left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236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spacing w:line="480" w:lineRule="auto"/>
              <w:ind w:right="-693" w:rightChars="-330"/>
              <w:jc w:val="left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政治面貌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spacing w:line="480" w:lineRule="auto"/>
              <w:ind w:right="-693" w:rightChars="-330"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909" w:type="dxa"/>
            <w:noWrap w:val="0"/>
            <w:vAlign w:val="top"/>
          </w:tcPr>
          <w:p>
            <w:pPr>
              <w:spacing w:line="480" w:lineRule="auto"/>
              <w:ind w:right="-693" w:rightChars="-330"/>
              <w:jc w:val="left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民　族</w:t>
            </w:r>
          </w:p>
        </w:tc>
        <w:tc>
          <w:tcPr>
            <w:tcW w:w="1207" w:type="dxa"/>
            <w:noWrap w:val="0"/>
            <w:vAlign w:val="top"/>
          </w:tcPr>
          <w:p>
            <w:pPr>
              <w:spacing w:line="480" w:lineRule="auto"/>
              <w:ind w:right="-693" w:rightChars="-330"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spacing w:line="480" w:lineRule="auto"/>
              <w:ind w:right="-693" w:rightChars="-330"/>
              <w:jc w:val="left"/>
              <w:rPr>
                <w:rFonts w:hint="eastAsia" w:ascii="黑体" w:hAnsi="黑体" w:eastAsia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专    业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spacing w:line="480" w:lineRule="auto"/>
              <w:ind w:right="-693" w:rightChars="-330"/>
              <w:jc w:val="left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236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spacing w:line="480" w:lineRule="auto"/>
              <w:ind w:right="-693" w:rightChars="-330"/>
              <w:jc w:val="left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eastAsia="黑体"/>
                <w:b/>
                <w:bCs/>
                <w:kern w:val="0"/>
                <w:sz w:val="24"/>
              </w:rPr>
              <w:t>E-mail</w:t>
            </w:r>
          </w:p>
        </w:tc>
        <w:tc>
          <w:tcPr>
            <w:tcW w:w="3406" w:type="dxa"/>
            <w:gridSpan w:val="3"/>
            <w:noWrap w:val="0"/>
            <w:vAlign w:val="top"/>
          </w:tcPr>
          <w:p>
            <w:pPr>
              <w:spacing w:line="480" w:lineRule="auto"/>
              <w:ind w:right="-693" w:rightChars="-330"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spacing w:line="400" w:lineRule="exact"/>
              <w:ind w:right="-693" w:rightChars="-330"/>
              <w:jc w:val="left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电　</w:t>
            </w:r>
            <w:r>
              <w:rPr>
                <w:rFonts w:ascii="黑体" w:hAnsi="黑体" w:eastAsia="黑体" w:cs="黑体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话</w:t>
            </w:r>
            <w:r>
              <w:rPr>
                <w:rFonts w:ascii="黑体" w:hAnsi="黑体" w:eastAsia="黑体" w:cs="黑体"/>
                <w:kern w:val="0"/>
                <w:sz w:val="24"/>
              </w:rPr>
              <w:t xml:space="preserve"> 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spacing w:line="480" w:lineRule="auto"/>
              <w:ind w:right="-693" w:rightChars="-330"/>
              <w:jc w:val="left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4" w:hRule="atLeast"/>
          <w:jc w:val="center"/>
        </w:trPr>
        <w:tc>
          <w:tcPr>
            <w:tcW w:w="1236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-103" w:rightChars="-49"/>
              <w:jc w:val="center"/>
              <w:rPr>
                <w:rFonts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个</w:t>
            </w:r>
            <w:r>
              <w:rPr>
                <w:rFonts w:ascii="黑体" w:hAnsi="宋体" w:eastAsia="黑体" w:cs="黑体"/>
                <w:kern w:val="0"/>
                <w:sz w:val="24"/>
              </w:rPr>
              <w:t xml:space="preserve"> </w:t>
            </w:r>
            <w:r>
              <w:rPr>
                <w:rFonts w:hint="eastAsia" w:ascii="黑体" w:hAnsi="宋体" w:eastAsia="黑体" w:cs="黑体"/>
                <w:kern w:val="0"/>
                <w:sz w:val="24"/>
              </w:rPr>
              <w:t>人</w:t>
            </w:r>
            <w:r>
              <w:rPr>
                <w:rFonts w:ascii="黑体" w:hAnsi="宋体" w:eastAsia="黑体" w:cs="黑体"/>
                <w:kern w:val="0"/>
                <w:sz w:val="24"/>
              </w:rPr>
              <w:t xml:space="preserve"> </w:t>
            </w:r>
            <w:r>
              <w:rPr>
                <w:rFonts w:hint="eastAsia" w:ascii="黑体" w:hAnsi="宋体" w:eastAsia="黑体" w:cs="黑体"/>
                <w:kern w:val="0"/>
                <w:sz w:val="24"/>
              </w:rPr>
              <w:t>简</w:t>
            </w:r>
            <w:r>
              <w:rPr>
                <w:rFonts w:ascii="黑体" w:hAnsi="宋体" w:eastAsia="黑体" w:cs="黑体"/>
                <w:kern w:val="0"/>
                <w:sz w:val="24"/>
              </w:rPr>
              <w:t xml:space="preserve"> </w:t>
            </w:r>
            <w:r>
              <w:rPr>
                <w:rFonts w:hint="eastAsia" w:ascii="黑体" w:hAnsi="宋体" w:eastAsia="黑体" w:cs="黑体"/>
                <w:kern w:val="0"/>
                <w:sz w:val="24"/>
              </w:rPr>
              <w:t>历</w:t>
            </w:r>
          </w:p>
        </w:tc>
        <w:tc>
          <w:tcPr>
            <w:tcW w:w="7966" w:type="dxa"/>
            <w:gridSpan w:val="6"/>
            <w:noWrap w:val="0"/>
            <w:vAlign w:val="top"/>
          </w:tcPr>
          <w:p>
            <w:pPr>
              <w:spacing w:line="280" w:lineRule="atLeast"/>
              <w:ind w:right="-107" w:rightChars="-51"/>
              <w:jc w:val="left"/>
              <w:rPr>
                <w:rFonts w:ascii="仿宋_GB2312" w:hAnsi="宋体"/>
                <w:kern w:val="0"/>
                <w:sz w:val="24"/>
              </w:rPr>
            </w:pP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/>
                <w:kern w:val="0"/>
                <w:sz w:val="24"/>
              </w:rPr>
            </w:pP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/>
                <w:kern w:val="0"/>
                <w:sz w:val="24"/>
              </w:rPr>
            </w:pP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/>
                <w:kern w:val="0"/>
                <w:sz w:val="24"/>
              </w:rPr>
            </w:pP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仿宋_GB2312"/>
                <w:kern w:val="0"/>
                <w:sz w:val="24"/>
              </w:rPr>
            </w:pPr>
            <w:r>
              <w:rPr>
                <w:rFonts w:ascii="仿宋_GB2312" w:hAnsi="宋体" w:cs="仿宋_GB2312"/>
                <w:kern w:val="0"/>
                <w:sz w:val="24"/>
              </w:rPr>
              <w:t xml:space="preserve"> </w:t>
            </w: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仿宋_GB2312"/>
                <w:kern w:val="0"/>
                <w:sz w:val="24"/>
              </w:rPr>
            </w:pP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仿宋_GB2312"/>
                <w:kern w:val="0"/>
                <w:sz w:val="24"/>
              </w:rPr>
            </w:pP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仿宋_GB2312"/>
                <w:kern w:val="0"/>
                <w:sz w:val="24"/>
              </w:rPr>
            </w:pP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仿宋_GB2312"/>
                <w:kern w:val="0"/>
                <w:sz w:val="24"/>
              </w:rPr>
            </w:pP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仿宋_GB2312"/>
                <w:kern w:val="0"/>
                <w:sz w:val="24"/>
              </w:rPr>
            </w:pP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仿宋_GB2312"/>
                <w:kern w:val="0"/>
                <w:sz w:val="24"/>
              </w:rPr>
            </w:pP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单</w:t>
            </w:r>
          </w:p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位</w:t>
            </w:r>
          </w:p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推</w:t>
            </w:r>
          </w:p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荐</w:t>
            </w:r>
          </w:p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意</w:t>
            </w:r>
          </w:p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见</w:t>
            </w:r>
          </w:p>
        </w:tc>
        <w:tc>
          <w:tcPr>
            <w:tcW w:w="7966" w:type="dxa"/>
            <w:gridSpan w:val="6"/>
            <w:noWrap w:val="0"/>
            <w:vAlign w:val="top"/>
          </w:tcPr>
          <w:p>
            <w:pPr>
              <w:spacing w:line="280" w:lineRule="atLeast"/>
              <w:ind w:right="-107" w:rightChars="-51"/>
              <w:jc w:val="left"/>
              <w:rPr>
                <w:rFonts w:ascii="仿宋_GB2312" w:hAnsi="宋体"/>
                <w:kern w:val="0"/>
                <w:sz w:val="24"/>
              </w:rPr>
            </w:pPr>
          </w:p>
          <w:p>
            <w:pPr>
              <w:spacing w:line="280" w:lineRule="atLeast"/>
              <w:ind w:right="-107" w:rightChars="-51"/>
              <w:jc w:val="left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单位意见：</w:t>
            </w: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/>
                <w:kern w:val="0"/>
                <w:sz w:val="24"/>
              </w:rPr>
            </w:pP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/>
                <w:kern w:val="0"/>
                <w:sz w:val="24"/>
              </w:rPr>
            </w:pP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/>
                <w:kern w:val="0"/>
                <w:sz w:val="24"/>
              </w:rPr>
            </w:pP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仿宋_GB2312"/>
                <w:kern w:val="0"/>
                <w:sz w:val="24"/>
              </w:rPr>
            </w:pPr>
            <w:r>
              <w:rPr>
                <w:rFonts w:ascii="仿宋_GB2312" w:hAnsi="宋体" w:cs="仿宋_GB2312"/>
                <w:kern w:val="0"/>
                <w:sz w:val="24"/>
              </w:rPr>
              <w:t xml:space="preserve">                                      </w:t>
            </w: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cs="仿宋_GB2312"/>
                <w:kern w:val="0"/>
                <w:sz w:val="24"/>
              </w:rPr>
              <w:t xml:space="preserve">                                    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（公</w:t>
            </w:r>
            <w:r>
              <w:rPr>
                <w:rFonts w:ascii="仿宋_GB2312" w:hAnsi="宋体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章）</w:t>
            </w: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cs="仿宋_GB2312"/>
                <w:kern w:val="0"/>
                <w:sz w:val="24"/>
              </w:rPr>
              <w:t xml:space="preserve">                                 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年</w:t>
            </w:r>
            <w:r>
              <w:rPr>
                <w:rFonts w:ascii="仿宋_GB2312" w:hAnsi="宋体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月</w:t>
            </w:r>
            <w:r>
              <w:rPr>
                <w:rFonts w:ascii="仿宋_GB2312" w:hAnsi="宋体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日</w:t>
            </w: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07531"/>
    <w:rsid w:val="377A6E9D"/>
    <w:rsid w:val="69407531"/>
    <w:rsid w:val="6F03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jc w:val="left"/>
    </w:pPr>
    <w:rPr>
      <w:rFonts w:ascii="Calibri" w:hAnsi="Calibri"/>
      <w:color w:val="4B4B4B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2020-11-14T06:59:00Z</dcterms:created>
  <dc:creator>风一样自由</dc:creator>
  <cp:lastModifiedBy>风一样自由</cp:lastModifiedBy>
  <dcterms:modified xsi:type="dcterms:W3CDTF">2021-03-16T05:19:00Z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